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5E1" w:rsidRDefault="00F835E1" w:rsidP="00F835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6F8C">
        <w:rPr>
          <w:rFonts w:ascii="Times New Roman" w:hAnsi="Times New Roman" w:cs="Times New Roman"/>
          <w:b/>
          <w:sz w:val="28"/>
          <w:szCs w:val="28"/>
        </w:rPr>
        <w:t>Сведения о порядке досудебного обжалования решений контрольного (надзорного) органа, действий (бездействия) его должностных лиц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Личный прием граждан проводится главой (заместителем главы) Михайловского муниципального района</w:t>
      </w:r>
      <w:r w:rsidRPr="00080AC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0AC2">
        <w:rPr>
          <w:rFonts w:ascii="Times New Roman" w:hAnsi="Times New Roman" w:cs="Times New Roman"/>
          <w:color w:val="000000"/>
          <w:sz w:val="26"/>
          <w:szCs w:val="26"/>
        </w:rPr>
        <w:t>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</w:t>
      </w:r>
      <w:r w:rsidRPr="00080AC2">
        <w:rPr>
          <w:sz w:val="26"/>
          <w:szCs w:val="26"/>
        </w:rPr>
        <w:t xml:space="preserve"> </w:t>
      </w:r>
      <w:r w:rsidRPr="00080AC2">
        <w:rPr>
          <w:rFonts w:ascii="Times New Roman" w:hAnsi="Times New Roman" w:cs="Times New Roman"/>
          <w:color w:val="000000"/>
          <w:sz w:val="26"/>
          <w:szCs w:val="26"/>
        </w:rPr>
        <w:t>в специальном разделе, посвященном контрольной деятельности.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Консультирование осуществляется в устной или письменной форме по следующим вопросам: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1) организация и осуществление муниципального контроля на автомобильном транспорте;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2) порядок осуществления контрольных мероприятий, установленных настоящим Положением;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2.10. 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lastRenderedPageBreak/>
        <w:t>2) за время консультирования предоставить в устной форме ответ на поставленные вопросы невозможно;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3) ответ на поставленные вопросы требует дополнительного запроса сведений.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F835E1" w:rsidRPr="00080AC2" w:rsidRDefault="00F835E1" w:rsidP="00F835E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80AC2">
        <w:rPr>
          <w:rFonts w:ascii="Times New Roman" w:hAnsi="Times New Roman" w:cs="Times New Roman"/>
          <w:color w:val="000000"/>
          <w:sz w:val="26"/>
          <w:szCs w:val="26"/>
        </w:rP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Михайловского муниципального района</w:t>
      </w:r>
      <w:r w:rsidRPr="00080AC2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r w:rsidRPr="00080AC2">
        <w:rPr>
          <w:rFonts w:ascii="Times New Roman" w:hAnsi="Times New Roman" w:cs="Times New Roman"/>
          <w:color w:val="000000"/>
          <w:sz w:val="26"/>
          <w:szCs w:val="26"/>
        </w:rPr>
        <w:t>или должностным лицом, уполномоченным осуществлять муниципальный контроль на автомобильном транспорте.</w:t>
      </w:r>
      <w:bookmarkStart w:id="0" w:name="_GoBack"/>
      <w:bookmarkEnd w:id="0"/>
    </w:p>
    <w:sectPr w:rsidR="00F835E1" w:rsidRPr="00080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5E1"/>
    <w:rsid w:val="00A87826"/>
    <w:rsid w:val="00F8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5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835E1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2021-11-29T06:12:00Z</dcterms:created>
  <dcterms:modified xsi:type="dcterms:W3CDTF">2021-11-29T06:14:00Z</dcterms:modified>
</cp:coreProperties>
</file>